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D" w:rsidRPr="004B35ED" w:rsidRDefault="00D403F8" w:rsidP="009E0C29">
      <w:pPr>
        <w:rPr>
          <w:rFonts w:ascii="Arial" w:hAnsi="Arial" w:cs="Arial"/>
          <w:b/>
          <w:noProof/>
          <w:sz w:val="40"/>
          <w:szCs w:val="40"/>
        </w:rPr>
      </w:pPr>
      <w:r w:rsidRPr="004B35ED"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6" type="#_x0000_t75" alt="Výsledek obrázku pro sv. martin" style="width:122.25pt;height:160.5pt;visibility:visible;mso-wrap-style:square">
            <v:imagedata r:id="rId6" o:title="Výsledek obrázku pro sv"/>
          </v:shape>
        </w:pict>
      </w:r>
      <w:r w:rsidR="004B35ED">
        <w:rPr>
          <w:rFonts w:ascii="Arial" w:hAnsi="Arial" w:cs="Arial"/>
          <w:b/>
          <w:noProof/>
          <w:sz w:val="40"/>
          <w:szCs w:val="40"/>
        </w:rPr>
        <w:t xml:space="preserve">      </w:t>
      </w:r>
      <w:r w:rsidR="009E0C2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E0C29" w:rsidRPr="000D47FF">
        <w:rPr>
          <w:rFonts w:ascii="Arial" w:hAnsi="Arial" w:cs="Arial"/>
          <w:b/>
          <w:color w:val="CC3300"/>
          <w:sz w:val="40"/>
          <w:szCs w:val="40"/>
          <w:u w:val="single"/>
        </w:rPr>
        <w:t>Plán činnosti – listopad 201</w:t>
      </w:r>
      <w:r w:rsidR="00202010" w:rsidRPr="000D47FF">
        <w:rPr>
          <w:rFonts w:ascii="Arial" w:hAnsi="Arial" w:cs="Arial"/>
          <w:b/>
          <w:color w:val="CC3300"/>
          <w:sz w:val="40"/>
          <w:szCs w:val="40"/>
          <w:u w:val="single"/>
        </w:rPr>
        <w:t>8</w:t>
      </w:r>
      <w:r w:rsidR="004B35ED">
        <w:rPr>
          <w:rFonts w:ascii="Arial" w:hAnsi="Arial" w:cs="Arial"/>
          <w:b/>
          <w:sz w:val="40"/>
          <w:szCs w:val="40"/>
        </w:rPr>
        <w:t xml:space="preserve"> </w:t>
      </w:r>
      <w:r w:rsidR="009E0C29" w:rsidRPr="009E0C29">
        <w:rPr>
          <w:rFonts w:ascii="Arial" w:hAnsi="Arial" w:cs="Arial"/>
          <w:b/>
          <w:sz w:val="40"/>
          <w:szCs w:val="40"/>
        </w:rPr>
        <w:t xml:space="preserve">  </w:t>
      </w:r>
      <w:r w:rsidR="004B35ED" w:rsidRPr="004B35ED">
        <w:rPr>
          <w:rFonts w:ascii="Arial" w:hAnsi="Arial" w:cs="Arial"/>
          <w:b/>
          <w:noProof/>
          <w:color w:val="339966"/>
          <w:sz w:val="40"/>
          <w:szCs w:val="40"/>
        </w:rPr>
        <w:pict>
          <v:shape id="obrázek 16" o:spid="_x0000_i1025" type="#_x0000_t75" alt="Související obrázek" style="width:246.75pt;height:144.75pt;visibility:visible;mso-wrap-style:square">
            <v:imagedata r:id="rId7" o:title="Související obrázek"/>
          </v:shape>
        </w:pic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 </w:t>
      </w:r>
      <w:r w:rsidR="009E0C29">
        <w:rPr>
          <w:rFonts w:ascii="Arial" w:hAnsi="Arial" w:cs="Arial"/>
          <w:b/>
          <w:color w:val="339966"/>
          <w:sz w:val="40"/>
          <w:szCs w:val="40"/>
        </w:rPr>
        <w:t xml:space="preserve"> </w:t>
      </w:r>
    </w:p>
    <w:p w:rsidR="00892D4D" w:rsidRPr="009E0C29" w:rsidRDefault="009E0C29" w:rsidP="009E0C29">
      <w:pPr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</w:t>
      </w:r>
      <w:r w:rsidR="0063156F">
        <w:rPr>
          <w:rFonts w:ascii="Arial" w:hAnsi="Arial" w:cs="Arial"/>
          <w:b/>
          <w:color w:val="339966"/>
          <w:sz w:val="40"/>
          <w:szCs w:val="40"/>
        </w:rPr>
        <w:t xml:space="preserve">  </w:t>
      </w:r>
      <w:r w:rsidR="000D47FF">
        <w:rPr>
          <w:rFonts w:ascii="Arial" w:hAnsi="Arial" w:cs="Arial"/>
          <w:b/>
          <w:color w:val="339966"/>
          <w:sz w:val="40"/>
          <w:szCs w:val="40"/>
        </w:rPr>
        <w:t xml:space="preserve">        </w:t>
      </w:r>
      <w:r w:rsidR="0063156F">
        <w:rPr>
          <w:rFonts w:ascii="Arial" w:hAnsi="Arial" w:cs="Arial"/>
          <w:b/>
          <w:color w:val="339966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                           </w:t>
      </w:r>
    </w:p>
    <w:tbl>
      <w:tblPr>
        <w:tblW w:w="15466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1748"/>
        <w:gridCol w:w="1701"/>
        <w:gridCol w:w="4962"/>
        <w:gridCol w:w="1926"/>
        <w:gridCol w:w="1359"/>
        <w:gridCol w:w="1942"/>
      </w:tblGrid>
      <w:tr w:rsidR="00892D4D" w:rsidRPr="006B7680" w:rsidTr="000D47FF">
        <w:trPr>
          <w:trHeight w:val="561"/>
        </w:trPr>
        <w:tc>
          <w:tcPr>
            <w:tcW w:w="1828" w:type="dxa"/>
            <w:shd w:val="clear" w:color="auto" w:fill="CC330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48" w:type="dxa"/>
            <w:shd w:val="clear" w:color="auto" w:fill="CC330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701" w:type="dxa"/>
            <w:shd w:val="clear" w:color="auto" w:fill="CC330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962" w:type="dxa"/>
            <w:shd w:val="clear" w:color="auto" w:fill="CC330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1926" w:type="dxa"/>
            <w:shd w:val="clear" w:color="auto" w:fill="CC330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59" w:type="dxa"/>
            <w:shd w:val="clear" w:color="auto" w:fill="CC3300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942" w:type="dxa"/>
            <w:shd w:val="clear" w:color="auto" w:fill="CC3300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B679C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B679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6B7680" w:rsidTr="000D47FF">
        <w:trPr>
          <w:trHeight w:val="555"/>
        </w:trPr>
        <w:tc>
          <w:tcPr>
            <w:tcW w:w="1828" w:type="dxa"/>
            <w:shd w:val="clear" w:color="auto" w:fill="CC3300"/>
            <w:vAlign w:val="center"/>
          </w:tcPr>
          <w:p w:rsidR="00892D4D" w:rsidRPr="001B679C" w:rsidRDefault="00892D4D" w:rsidP="006C7FCD">
            <w:pPr>
              <w:rPr>
                <w:rFonts w:ascii="Arial" w:hAnsi="Arial" w:cs="Arial"/>
                <w:b/>
              </w:rPr>
            </w:pPr>
          </w:p>
          <w:p w:rsidR="00162034" w:rsidRPr="001B679C" w:rsidRDefault="0082495E" w:rsidP="00784DD5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 xml:space="preserve">Od </w:t>
            </w:r>
            <w:r w:rsidR="00784DD5">
              <w:rPr>
                <w:rFonts w:ascii="Arial" w:hAnsi="Arial" w:cs="Arial"/>
                <w:b/>
              </w:rPr>
              <w:t>1</w:t>
            </w:r>
            <w:r w:rsidR="001E6A4E" w:rsidRPr="001B679C">
              <w:rPr>
                <w:rFonts w:ascii="Arial" w:hAnsi="Arial" w:cs="Arial"/>
                <w:b/>
              </w:rPr>
              <w:t>.</w:t>
            </w:r>
            <w:r w:rsidR="00C568B4">
              <w:rPr>
                <w:rFonts w:ascii="Arial" w:hAnsi="Arial" w:cs="Arial"/>
                <w:b/>
              </w:rPr>
              <w:t xml:space="preserve"> </w:t>
            </w:r>
            <w:r w:rsidR="001E6A4E" w:rsidRPr="001B679C">
              <w:rPr>
                <w:rFonts w:ascii="Arial" w:hAnsi="Arial" w:cs="Arial"/>
                <w:b/>
              </w:rPr>
              <w:t>11</w:t>
            </w:r>
            <w:r w:rsidR="00F96887" w:rsidRPr="001B679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92D4D" w:rsidRPr="006B7680" w:rsidRDefault="00892D4D" w:rsidP="003A7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D4D" w:rsidRPr="006B7680" w:rsidRDefault="001E6A4E" w:rsidP="006C7FCD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0848" w:rsidRPr="000D47FF" w:rsidRDefault="009A2F82" w:rsidP="00320848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 xml:space="preserve">Integrovaný blok: </w:t>
            </w:r>
            <w:r w:rsidR="00320848" w:rsidRPr="000D47FF">
              <w:rPr>
                <w:rFonts w:ascii="Arial" w:hAnsi="Arial" w:cs="Arial"/>
                <w:b/>
              </w:rPr>
              <w:t xml:space="preserve">„Bílý den a černá noc“ </w:t>
            </w:r>
          </w:p>
          <w:p w:rsidR="00892D4D" w:rsidRPr="000D47FF" w:rsidRDefault="001E6A4E" w:rsidP="006C7FCD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Podtéma: „Na svatého Martina“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92D4D" w:rsidRPr="006B7680" w:rsidRDefault="00892D4D" w:rsidP="006C7FCD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92D4D" w:rsidRPr="006B7680" w:rsidRDefault="00892D4D" w:rsidP="006C7FCD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92D4D" w:rsidRPr="006B7680" w:rsidRDefault="001E6A4E" w:rsidP="006C7FCD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 pracovnice</w:t>
            </w:r>
          </w:p>
        </w:tc>
      </w:tr>
      <w:tr w:rsidR="006B3835" w:rsidRPr="006B7680" w:rsidTr="000D47FF">
        <w:trPr>
          <w:trHeight w:val="711"/>
        </w:trPr>
        <w:tc>
          <w:tcPr>
            <w:tcW w:w="1828" w:type="dxa"/>
            <w:shd w:val="clear" w:color="auto" w:fill="CC3300"/>
            <w:vAlign w:val="center"/>
          </w:tcPr>
          <w:p w:rsidR="006B3835" w:rsidRPr="001B679C" w:rsidRDefault="006B3835" w:rsidP="00677385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Od 1</w:t>
            </w:r>
            <w:r>
              <w:rPr>
                <w:rFonts w:ascii="Arial" w:hAnsi="Arial" w:cs="Arial"/>
                <w:b/>
              </w:rPr>
              <w:t>2</w:t>
            </w:r>
            <w:r w:rsidRPr="001B679C">
              <w:rPr>
                <w:rFonts w:ascii="Arial" w:hAnsi="Arial" w:cs="Arial"/>
                <w:b/>
              </w:rPr>
              <w:t>. 11.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6B7680" w:rsidRDefault="006B3835" w:rsidP="00677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6B3835" w:rsidP="00677385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Default="006B3835" w:rsidP="00677385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Podtéma: „Černé není jenom peklo“</w:t>
            </w:r>
          </w:p>
          <w:p w:rsidR="000D47FF" w:rsidRPr="000D47FF" w:rsidRDefault="000D47FF" w:rsidP="00677385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„</w:t>
            </w:r>
            <w:proofErr w:type="spellStart"/>
            <w:r w:rsidRPr="000D47FF">
              <w:rPr>
                <w:rFonts w:ascii="Arial" w:hAnsi="Arial" w:cs="Arial"/>
                <w:b/>
              </w:rPr>
              <w:t>Čertíku</w:t>
            </w:r>
            <w:proofErr w:type="spellEnd"/>
            <w:r w:rsidRPr="000D47F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D47FF">
              <w:rPr>
                <w:rFonts w:ascii="Arial" w:hAnsi="Arial" w:cs="Arial"/>
                <w:b/>
              </w:rPr>
              <w:t>Bertíku</w:t>
            </w:r>
            <w:proofErr w:type="spellEnd"/>
            <w:r w:rsidRPr="000D47FF">
              <w:rPr>
                <w:rFonts w:ascii="Arial" w:hAnsi="Arial" w:cs="Arial"/>
                <w:b/>
              </w:rPr>
              <w:t>, co to neseš v pytlíku?“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6B3835" w:rsidP="00677385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5A7F60" w:rsidRDefault="006B3835" w:rsidP="00677385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6B3835" w:rsidP="00677385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 pracovnice</w:t>
            </w:r>
          </w:p>
        </w:tc>
      </w:tr>
      <w:tr w:rsidR="006B3835" w:rsidRPr="006B7680" w:rsidTr="000D47FF">
        <w:trPr>
          <w:trHeight w:val="545"/>
        </w:trPr>
        <w:tc>
          <w:tcPr>
            <w:tcW w:w="1828" w:type="dxa"/>
            <w:shd w:val="clear" w:color="auto" w:fill="CC3300"/>
            <w:vAlign w:val="center"/>
          </w:tcPr>
          <w:p w:rsidR="006B3835" w:rsidRPr="001B679C" w:rsidRDefault="006B3835" w:rsidP="006B38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14. 11.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0D47FF" w:rsidRDefault="00282E68" w:rsidP="00282E6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D47FF">
              <w:rPr>
                <w:rFonts w:ascii="Arial" w:hAnsi="Arial" w:cs="Arial"/>
                <w:sz w:val="22"/>
                <w:szCs w:val="22"/>
              </w:rPr>
              <w:t>1.Skup.</w:t>
            </w:r>
            <w:proofErr w:type="gramEnd"/>
            <w:r w:rsidRPr="000D47FF">
              <w:rPr>
                <w:rFonts w:ascii="Arial" w:hAnsi="Arial" w:cs="Arial"/>
                <w:sz w:val="22"/>
                <w:szCs w:val="22"/>
              </w:rPr>
              <w:t xml:space="preserve"> -  9,00</w:t>
            </w:r>
          </w:p>
          <w:p w:rsidR="00282E68" w:rsidRPr="00282E68" w:rsidRDefault="00282E68" w:rsidP="000D47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7FF">
              <w:rPr>
                <w:rFonts w:ascii="Arial" w:hAnsi="Arial" w:cs="Arial"/>
                <w:sz w:val="22"/>
                <w:szCs w:val="22"/>
              </w:rPr>
              <w:t>2.Skup.</w:t>
            </w:r>
            <w:proofErr w:type="gramEnd"/>
            <w:r w:rsidRPr="000D47FF">
              <w:rPr>
                <w:rFonts w:ascii="Arial" w:hAnsi="Arial" w:cs="Arial"/>
                <w:sz w:val="22"/>
                <w:szCs w:val="22"/>
              </w:rPr>
              <w:t>- 10,00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AA5339" w:rsidP="00DB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Pr="000D47FF" w:rsidRDefault="00AA5339" w:rsidP="009A2F82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„Léčivá pohádka o princezně, která nic neslyšela“ - muzikoterapie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AA5339" w:rsidP="00DB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Hladík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5A7F60" w:rsidRDefault="00282E68" w:rsidP="00DB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45,- Kč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282E68" w:rsidP="00DB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6B3835" w:rsidRPr="006B7680" w:rsidTr="000D47FF">
        <w:trPr>
          <w:trHeight w:val="447"/>
        </w:trPr>
        <w:tc>
          <w:tcPr>
            <w:tcW w:w="1828" w:type="dxa"/>
            <w:shd w:val="clear" w:color="auto" w:fill="CC3300"/>
            <w:vAlign w:val="center"/>
          </w:tcPr>
          <w:p w:rsidR="006B3835" w:rsidRPr="001B679C" w:rsidRDefault="006B3835" w:rsidP="007A1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1818">
              <w:rPr>
                <w:rFonts w:ascii="Arial" w:hAnsi="Arial" w:cs="Arial"/>
                <w:b/>
              </w:rPr>
              <w:t>9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Pr="000D47FF" w:rsidRDefault="006B3835" w:rsidP="004823C9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 xml:space="preserve">Inkasní výběr plateb - </w:t>
            </w:r>
            <w:r w:rsidRPr="000D47FF">
              <w:rPr>
                <w:rFonts w:ascii="Arial" w:hAnsi="Arial" w:cs="Arial"/>
                <w:b/>
                <w:color w:val="CC3300"/>
              </w:rPr>
              <w:t>prosinec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</w:p>
          <w:p w:rsidR="006B3835" w:rsidRPr="006B7680" w:rsidRDefault="006B3835" w:rsidP="004823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5A7F60" w:rsidRDefault="006B3835" w:rsidP="004823C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</w:t>
            </w:r>
            <w:proofErr w:type="spellEnd"/>
            <w:r w:rsidRPr="006B7680">
              <w:rPr>
                <w:rFonts w:ascii="Arial" w:hAnsi="Arial" w:cs="Arial"/>
              </w:rPr>
              <w:t>.Pecinová</w:t>
            </w:r>
          </w:p>
        </w:tc>
      </w:tr>
      <w:tr w:rsidR="006B3835" w:rsidRPr="006B7680" w:rsidTr="000D47FF">
        <w:trPr>
          <w:trHeight w:val="540"/>
        </w:trPr>
        <w:tc>
          <w:tcPr>
            <w:tcW w:w="1828" w:type="dxa"/>
            <w:shd w:val="clear" w:color="auto" w:fill="CC3300"/>
            <w:vAlign w:val="center"/>
          </w:tcPr>
          <w:p w:rsidR="006B3835" w:rsidRPr="001B679C" w:rsidRDefault="006B3835" w:rsidP="000D4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D47F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11.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6B7680" w:rsidRDefault="006B3835" w:rsidP="00482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Berušek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Pr="000D47FF" w:rsidRDefault="006B3835" w:rsidP="004823C9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Beseda o školní zralosti</w:t>
            </w:r>
            <w:r w:rsidR="000D47FF" w:rsidRPr="000D47FF">
              <w:rPr>
                <w:rFonts w:ascii="Arial" w:hAnsi="Arial" w:cs="Arial"/>
                <w:b/>
              </w:rPr>
              <w:t xml:space="preserve"> – </w:t>
            </w:r>
            <w:r w:rsidR="000D47FF" w:rsidRPr="000D47FF">
              <w:rPr>
                <w:rFonts w:ascii="Arial" w:hAnsi="Arial" w:cs="Arial"/>
                <w:b/>
                <w:color w:val="CC3300"/>
              </w:rPr>
              <w:t>pro rodiče předškolních dětí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Učitelky ZŠ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5A7F60" w:rsidRDefault="006B3835" w:rsidP="004823C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 xml:space="preserve">J. </w:t>
            </w:r>
            <w:proofErr w:type="spellStart"/>
            <w:r w:rsidRPr="006B7680"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6B3835" w:rsidRPr="006B7680" w:rsidTr="000D47FF">
        <w:trPr>
          <w:trHeight w:val="698"/>
        </w:trPr>
        <w:tc>
          <w:tcPr>
            <w:tcW w:w="1828" w:type="dxa"/>
            <w:shd w:val="clear" w:color="auto" w:fill="CC3300"/>
            <w:vAlign w:val="center"/>
          </w:tcPr>
          <w:p w:rsidR="006B3835" w:rsidRPr="001B679C" w:rsidRDefault="006B3835" w:rsidP="007A1818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</w:t>
            </w:r>
            <w:r w:rsidR="007A1818">
              <w:rPr>
                <w:rFonts w:ascii="Arial" w:hAnsi="Arial" w:cs="Arial"/>
                <w:b/>
              </w:rPr>
              <w:t>8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6B7680" w:rsidRDefault="006B3835" w:rsidP="007A1818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11</w:t>
            </w:r>
            <w:r w:rsidR="007A1818">
              <w:rPr>
                <w:rFonts w:ascii="Arial" w:hAnsi="Arial" w:cs="Arial"/>
              </w:rPr>
              <w:t>,00</w:t>
            </w:r>
            <w:r w:rsidRPr="006B7680">
              <w:rPr>
                <w:rFonts w:ascii="Arial" w:hAnsi="Arial" w:cs="Arial"/>
              </w:rPr>
              <w:t>-16,00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6B3835" w:rsidP="005A7F6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Pr="000D47FF" w:rsidRDefault="006B3835" w:rsidP="003A7F30">
            <w:pPr>
              <w:rPr>
                <w:rFonts w:ascii="Arial" w:hAnsi="Arial" w:cs="Arial"/>
                <w:b/>
              </w:rPr>
            </w:pPr>
          </w:p>
          <w:p w:rsidR="006B3835" w:rsidRPr="000D47FF" w:rsidRDefault="006B3835" w:rsidP="003A7F30">
            <w:pPr>
              <w:rPr>
                <w:rFonts w:ascii="Arial" w:hAnsi="Arial" w:cs="Arial"/>
                <w:b/>
                <w:color w:val="CC3300"/>
              </w:rPr>
            </w:pPr>
            <w:r w:rsidRPr="000D47FF">
              <w:rPr>
                <w:rFonts w:ascii="Arial" w:hAnsi="Arial" w:cs="Arial"/>
                <w:b/>
              </w:rPr>
              <w:t xml:space="preserve">Platby v hotovosti - </w:t>
            </w:r>
            <w:r w:rsidRPr="000D47FF">
              <w:rPr>
                <w:rFonts w:ascii="Arial" w:hAnsi="Arial" w:cs="Arial"/>
                <w:b/>
                <w:color w:val="CC3300"/>
              </w:rPr>
              <w:t>prosinec</w:t>
            </w:r>
          </w:p>
          <w:p w:rsidR="006B3835" w:rsidRPr="000D47FF" w:rsidRDefault="006B3835" w:rsidP="003A7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6B3835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6B7680" w:rsidRDefault="006B3835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6B3835" w:rsidP="003A7F30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</w:t>
            </w:r>
            <w:proofErr w:type="spellEnd"/>
            <w:r w:rsidRPr="006B7680">
              <w:rPr>
                <w:rFonts w:ascii="Arial" w:hAnsi="Arial" w:cs="Arial"/>
              </w:rPr>
              <w:t>.Pecinová</w:t>
            </w:r>
          </w:p>
        </w:tc>
      </w:tr>
      <w:tr w:rsidR="006B3835" w:rsidRPr="006B7680" w:rsidTr="000D47FF">
        <w:trPr>
          <w:trHeight w:val="759"/>
        </w:trPr>
        <w:tc>
          <w:tcPr>
            <w:tcW w:w="1828" w:type="dxa"/>
            <w:shd w:val="clear" w:color="auto" w:fill="CC3300"/>
            <w:vAlign w:val="center"/>
          </w:tcPr>
          <w:p w:rsidR="006B3835" w:rsidRPr="001B679C" w:rsidRDefault="006B3835" w:rsidP="007A1818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</w:t>
            </w:r>
            <w:r w:rsidR="007A1818">
              <w:rPr>
                <w:rFonts w:ascii="Arial" w:hAnsi="Arial" w:cs="Arial"/>
                <w:b/>
              </w:rPr>
              <w:t>9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6B7680" w:rsidRDefault="006B3835" w:rsidP="007A1818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11,</w:t>
            </w:r>
            <w:r w:rsidR="007A1818">
              <w:rPr>
                <w:rFonts w:ascii="Arial" w:hAnsi="Arial" w:cs="Arial"/>
              </w:rPr>
              <w:t>0</w:t>
            </w:r>
            <w:r w:rsidRPr="006B7680">
              <w:rPr>
                <w:rFonts w:ascii="Arial" w:hAnsi="Arial" w:cs="Arial"/>
              </w:rPr>
              <w:t>0-16,00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6B3835" w:rsidP="005A7F6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Pr="000D47FF" w:rsidRDefault="006B3835" w:rsidP="003A7F30">
            <w:pPr>
              <w:rPr>
                <w:rFonts w:ascii="Arial" w:hAnsi="Arial" w:cs="Arial"/>
                <w:b/>
              </w:rPr>
            </w:pPr>
          </w:p>
          <w:p w:rsidR="006B3835" w:rsidRPr="000D47FF" w:rsidRDefault="006B3835" w:rsidP="003A7F30">
            <w:pPr>
              <w:rPr>
                <w:rFonts w:ascii="Arial" w:hAnsi="Arial" w:cs="Arial"/>
                <w:b/>
                <w:color w:val="CC3300"/>
              </w:rPr>
            </w:pPr>
            <w:r w:rsidRPr="000D47FF">
              <w:rPr>
                <w:rFonts w:ascii="Arial" w:hAnsi="Arial" w:cs="Arial"/>
                <w:b/>
              </w:rPr>
              <w:t xml:space="preserve">Platby v hotovosti - </w:t>
            </w:r>
            <w:r w:rsidRPr="000D47FF">
              <w:rPr>
                <w:rFonts w:ascii="Arial" w:hAnsi="Arial" w:cs="Arial"/>
                <w:b/>
                <w:color w:val="CC3300"/>
              </w:rPr>
              <w:t>prosinec</w:t>
            </w:r>
          </w:p>
          <w:p w:rsidR="006B3835" w:rsidRPr="000D47FF" w:rsidRDefault="006B3835" w:rsidP="003A7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6B3835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6B7680" w:rsidRDefault="006B3835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6B3835" w:rsidP="003A7F30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</w:t>
            </w:r>
            <w:proofErr w:type="spellEnd"/>
            <w:r w:rsidRPr="006B7680">
              <w:rPr>
                <w:rFonts w:ascii="Arial" w:hAnsi="Arial" w:cs="Arial"/>
              </w:rPr>
              <w:t>.Pecinová</w:t>
            </w:r>
          </w:p>
        </w:tc>
      </w:tr>
      <w:tr w:rsidR="006B3835" w:rsidRPr="006B7680" w:rsidTr="000D47FF">
        <w:trPr>
          <w:trHeight w:val="488"/>
        </w:trPr>
        <w:tc>
          <w:tcPr>
            <w:tcW w:w="1828" w:type="dxa"/>
            <w:shd w:val="clear" w:color="auto" w:fill="CC3300"/>
            <w:vAlign w:val="center"/>
          </w:tcPr>
          <w:p w:rsidR="006B3835" w:rsidRPr="001B679C" w:rsidRDefault="006B3835" w:rsidP="00202010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B679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29</w:t>
            </w:r>
            <w:proofErr w:type="gramEnd"/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6B7680" w:rsidRDefault="000D47FF" w:rsidP="00482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15,00 --</w:t>
            </w:r>
            <w:r w:rsidR="006B3835"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7A1818" w:rsidP="0048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Pr="000D47FF" w:rsidRDefault="006B3835" w:rsidP="004823C9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Tvořivá dílna – zdobení perníčků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Rodiče s dětmi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6B3835" w:rsidP="004823C9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Pg.pracovnice</w:t>
            </w:r>
            <w:proofErr w:type="spellEnd"/>
          </w:p>
        </w:tc>
      </w:tr>
      <w:tr w:rsidR="006B3835" w:rsidRPr="006B7680" w:rsidTr="000D47FF">
        <w:trPr>
          <w:trHeight w:val="637"/>
        </w:trPr>
        <w:tc>
          <w:tcPr>
            <w:tcW w:w="1828" w:type="dxa"/>
            <w:shd w:val="clear" w:color="auto" w:fill="FF9900"/>
            <w:vAlign w:val="center"/>
          </w:tcPr>
          <w:p w:rsidR="006B3835" w:rsidRPr="001B679C" w:rsidRDefault="006B3835" w:rsidP="003A7F30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Připravujeme:</w:t>
            </w:r>
          </w:p>
          <w:p w:rsidR="006B3835" w:rsidRPr="001B679C" w:rsidRDefault="006B3835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B679C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</w:t>
            </w:r>
            <w:r w:rsidRPr="001B679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748" w:type="dxa"/>
            <w:shd w:val="clear" w:color="auto" w:fill="auto"/>
            <w:vAlign w:val="center"/>
          </w:tcPr>
          <w:p w:rsidR="006B3835" w:rsidRPr="006B7680" w:rsidRDefault="006B3835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835" w:rsidRPr="006B7680" w:rsidRDefault="007A1818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Areál </w:t>
            </w:r>
            <w:proofErr w:type="spellStart"/>
            <w:r>
              <w:rPr>
                <w:rFonts w:ascii="Arial" w:hAnsi="Arial" w:cs="Arial"/>
              </w:rPr>
              <w:t>Moravolen</w:t>
            </w:r>
            <w:proofErr w:type="spellEnd"/>
            <w:r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3835" w:rsidRPr="000D47FF" w:rsidRDefault="006B3835" w:rsidP="004262D3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„</w:t>
            </w:r>
            <w:proofErr w:type="spellStart"/>
            <w:r w:rsidR="004262D3" w:rsidRPr="000D47FF">
              <w:rPr>
                <w:rFonts w:ascii="Arial" w:hAnsi="Arial" w:cs="Arial"/>
                <w:b/>
              </w:rPr>
              <w:t>Radovánkovy</w:t>
            </w:r>
            <w:proofErr w:type="spellEnd"/>
            <w:r w:rsidR="004262D3" w:rsidRPr="000D47FF">
              <w:rPr>
                <w:rFonts w:ascii="Arial" w:hAnsi="Arial" w:cs="Arial"/>
                <w:b/>
              </w:rPr>
              <w:t xml:space="preserve"> čertoviny</w:t>
            </w:r>
            <w:r w:rsidRPr="000D47FF">
              <w:rPr>
                <w:rFonts w:ascii="Arial" w:hAnsi="Arial" w:cs="Arial"/>
                <w:b/>
              </w:rPr>
              <w:t xml:space="preserve">“ – s Mikulášskou nadílkou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B3835" w:rsidRPr="006B7680" w:rsidRDefault="004262D3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Divadélko Malé </w:t>
            </w:r>
            <w:proofErr w:type="spellStart"/>
            <w:proofErr w:type="gramStart"/>
            <w:r>
              <w:rPr>
                <w:rFonts w:ascii="Arial" w:hAnsi="Arial" w:cs="Arial"/>
              </w:rPr>
              <w:t>Bo</w:t>
            </w:r>
            <w:proofErr w:type="spellEnd"/>
            <w:r>
              <w:rPr>
                <w:rFonts w:ascii="Arial" w:hAnsi="Arial" w:cs="Arial"/>
              </w:rPr>
              <w:t>,Javorník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</w:tcPr>
          <w:p w:rsidR="006B3835" w:rsidRPr="006B7680" w:rsidRDefault="004262D3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3835" w:rsidRPr="00EF3042">
              <w:rPr>
                <w:rFonts w:ascii="Arial" w:hAnsi="Arial" w:cs="Arial"/>
              </w:rPr>
              <w:t>0</w:t>
            </w:r>
            <w:r w:rsidR="006B3835" w:rsidRPr="006B7680">
              <w:rPr>
                <w:rFonts w:ascii="Arial" w:hAnsi="Arial" w:cs="Arial"/>
              </w:rPr>
              <w:t>,- Kč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B3835" w:rsidRPr="006B7680" w:rsidRDefault="006B3835" w:rsidP="003A7F30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 xml:space="preserve">. pracovnice </w:t>
            </w:r>
          </w:p>
          <w:p w:rsidR="006B3835" w:rsidRPr="006B7680" w:rsidRDefault="006B3835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PS rodičů</w:t>
            </w:r>
          </w:p>
        </w:tc>
      </w:tr>
      <w:tr w:rsidR="007A1818" w:rsidRPr="006B7680" w:rsidTr="000D47FF">
        <w:trPr>
          <w:trHeight w:val="600"/>
        </w:trPr>
        <w:tc>
          <w:tcPr>
            <w:tcW w:w="1828" w:type="dxa"/>
            <w:shd w:val="clear" w:color="auto" w:fill="FF9900"/>
            <w:vAlign w:val="center"/>
          </w:tcPr>
          <w:p w:rsidR="007A1818" w:rsidRPr="001B679C" w:rsidRDefault="007A1818" w:rsidP="00876626">
            <w:pPr>
              <w:rPr>
                <w:rFonts w:ascii="Arial" w:hAnsi="Arial" w:cs="Arial"/>
                <w:b/>
              </w:rPr>
            </w:pPr>
          </w:p>
          <w:p w:rsidR="007A1818" w:rsidRPr="001B679C" w:rsidRDefault="007A1818" w:rsidP="008766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11. 12.</w:t>
            </w:r>
          </w:p>
          <w:p w:rsidR="007A1818" w:rsidRPr="001B679C" w:rsidRDefault="007A1818" w:rsidP="0087662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7A1818" w:rsidRPr="006B7680" w:rsidRDefault="004262D3" w:rsidP="00876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818" w:rsidRPr="006B7680" w:rsidRDefault="007A1818" w:rsidP="008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1818" w:rsidRPr="000D47FF" w:rsidRDefault="007A1818" w:rsidP="00876626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Preventivní vyšetření zraku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A1818" w:rsidRPr="006B7680" w:rsidRDefault="007A1818" w:rsidP="008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:rsidR="007A1818" w:rsidRPr="005A7F60" w:rsidRDefault="007A1818" w:rsidP="00876626">
            <w:pPr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150,- Kč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A1818" w:rsidRPr="006B7680" w:rsidRDefault="007A1818" w:rsidP="00876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4134CA" w:rsidRDefault="004134CA" w:rsidP="00BC1608"/>
    <w:sectPr w:rsidR="004134CA" w:rsidSect="00BC1608">
      <w:pgSz w:w="16838" w:h="11906" w:orient="landscape" w:code="9"/>
      <w:pgMar w:top="31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BE" w:rsidRDefault="007019BE" w:rsidP="00BC1608">
      <w:r>
        <w:separator/>
      </w:r>
    </w:p>
  </w:endnote>
  <w:endnote w:type="continuationSeparator" w:id="0">
    <w:p w:rsidR="007019BE" w:rsidRDefault="007019BE" w:rsidP="00BC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BE" w:rsidRDefault="007019BE" w:rsidP="00BC1608">
      <w:r>
        <w:separator/>
      </w:r>
    </w:p>
  </w:footnote>
  <w:footnote w:type="continuationSeparator" w:id="0">
    <w:p w:rsidR="007019BE" w:rsidRDefault="007019BE" w:rsidP="00BC1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95E61"/>
    <w:rsid w:val="000D2FD8"/>
    <w:rsid w:val="000D47FF"/>
    <w:rsid w:val="000E646B"/>
    <w:rsid w:val="001102EE"/>
    <w:rsid w:val="00136709"/>
    <w:rsid w:val="00162034"/>
    <w:rsid w:val="001B679C"/>
    <w:rsid w:val="001E6A4E"/>
    <w:rsid w:val="00202010"/>
    <w:rsid w:val="002206CB"/>
    <w:rsid w:val="00282E68"/>
    <w:rsid w:val="0029784E"/>
    <w:rsid w:val="002F0C53"/>
    <w:rsid w:val="003079F0"/>
    <w:rsid w:val="00320848"/>
    <w:rsid w:val="003853DB"/>
    <w:rsid w:val="003A7F30"/>
    <w:rsid w:val="004134CA"/>
    <w:rsid w:val="004262D3"/>
    <w:rsid w:val="004B35ED"/>
    <w:rsid w:val="004E0E6E"/>
    <w:rsid w:val="00505615"/>
    <w:rsid w:val="00532837"/>
    <w:rsid w:val="0058113B"/>
    <w:rsid w:val="005A3AAA"/>
    <w:rsid w:val="005A7F60"/>
    <w:rsid w:val="005B6B19"/>
    <w:rsid w:val="00617602"/>
    <w:rsid w:val="0063156F"/>
    <w:rsid w:val="0065129C"/>
    <w:rsid w:val="006B3835"/>
    <w:rsid w:val="006B7680"/>
    <w:rsid w:val="006C7FCD"/>
    <w:rsid w:val="006D1A7F"/>
    <w:rsid w:val="007019BE"/>
    <w:rsid w:val="007047A8"/>
    <w:rsid w:val="00734607"/>
    <w:rsid w:val="00751178"/>
    <w:rsid w:val="00784DD5"/>
    <w:rsid w:val="007A1818"/>
    <w:rsid w:val="007B000F"/>
    <w:rsid w:val="007D515D"/>
    <w:rsid w:val="007F3516"/>
    <w:rsid w:val="00805B96"/>
    <w:rsid w:val="0082495E"/>
    <w:rsid w:val="00892D4D"/>
    <w:rsid w:val="008B24F3"/>
    <w:rsid w:val="008D7762"/>
    <w:rsid w:val="008F2358"/>
    <w:rsid w:val="00953038"/>
    <w:rsid w:val="009641A7"/>
    <w:rsid w:val="009A2F82"/>
    <w:rsid w:val="009B018B"/>
    <w:rsid w:val="009E0C29"/>
    <w:rsid w:val="009E21B1"/>
    <w:rsid w:val="00A46D31"/>
    <w:rsid w:val="00AA5339"/>
    <w:rsid w:val="00B054A9"/>
    <w:rsid w:val="00B20B5A"/>
    <w:rsid w:val="00B22FBC"/>
    <w:rsid w:val="00B57277"/>
    <w:rsid w:val="00B7494A"/>
    <w:rsid w:val="00BA157A"/>
    <w:rsid w:val="00BC1608"/>
    <w:rsid w:val="00C03961"/>
    <w:rsid w:val="00C34DBF"/>
    <w:rsid w:val="00C568B4"/>
    <w:rsid w:val="00C569BF"/>
    <w:rsid w:val="00C96A64"/>
    <w:rsid w:val="00CC5E1C"/>
    <w:rsid w:val="00D2038B"/>
    <w:rsid w:val="00D403F8"/>
    <w:rsid w:val="00D40983"/>
    <w:rsid w:val="00D54A9B"/>
    <w:rsid w:val="00D67777"/>
    <w:rsid w:val="00D751FD"/>
    <w:rsid w:val="00DA796F"/>
    <w:rsid w:val="00E25B8C"/>
    <w:rsid w:val="00E8054E"/>
    <w:rsid w:val="00E868D8"/>
    <w:rsid w:val="00E93533"/>
    <w:rsid w:val="00EB5F25"/>
    <w:rsid w:val="00EE3033"/>
    <w:rsid w:val="00EF3042"/>
    <w:rsid w:val="00F10566"/>
    <w:rsid w:val="00F96887"/>
    <w:rsid w:val="00FB6964"/>
    <w:rsid w:val="00FD5F89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11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7680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6B76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C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608"/>
    <w:rPr>
      <w:sz w:val="24"/>
      <w:szCs w:val="24"/>
    </w:rPr>
  </w:style>
  <w:style w:type="paragraph" w:styleId="Zpat">
    <w:name w:val="footer"/>
    <w:basedOn w:val="Normln"/>
    <w:link w:val="ZpatChar"/>
    <w:rsid w:val="00BC1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16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6</cp:revision>
  <cp:lastPrinted>2018-10-25T10:58:00Z</cp:lastPrinted>
  <dcterms:created xsi:type="dcterms:W3CDTF">2018-10-24T12:04:00Z</dcterms:created>
  <dcterms:modified xsi:type="dcterms:W3CDTF">2018-10-25T11:01:00Z</dcterms:modified>
</cp:coreProperties>
</file>